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6DB" w:rsidRPr="00B726DB" w:rsidRDefault="00B726DB" w:rsidP="00B726DB">
      <w:pPr>
        <w:rPr>
          <w:rFonts w:ascii="Helvetica" w:eastAsia="Times New Roman" w:hAnsi="Helvetica" w:cs="Times New Roman"/>
          <w:color w:val="000000"/>
          <w:sz w:val="28"/>
          <w:szCs w:val="28"/>
          <w:lang w:eastAsia="fr-FR"/>
        </w:rPr>
      </w:pPr>
      <w:r w:rsidRPr="00B726DB">
        <w:rPr>
          <w:rFonts w:ascii="Helvetica" w:eastAsia="Times New Roman" w:hAnsi="Helvetica" w:cs="Times New Roman"/>
          <w:color w:val="000000"/>
          <w:sz w:val="28"/>
          <w:szCs w:val="28"/>
          <w:lang w:eastAsia="fr-FR"/>
        </w:rPr>
        <w:t>Face à l’épidémie en cours TokTokDoc a développé une application sur smartphone et ordinateur de dépistage et suivi du Covid-19</w:t>
      </w:r>
    </w:p>
    <w:p w:rsidR="00B726DB" w:rsidRPr="00B726DB" w:rsidRDefault="00B726DB" w:rsidP="00B726DB">
      <w:pPr>
        <w:rPr>
          <w:rFonts w:ascii="Helvetica" w:eastAsia="Times New Roman" w:hAnsi="Helvetica" w:cs="Times New Roman"/>
          <w:color w:val="000000"/>
          <w:sz w:val="28"/>
          <w:szCs w:val="28"/>
          <w:lang w:eastAsia="fr-FR"/>
        </w:rPr>
      </w:pPr>
    </w:p>
    <w:p w:rsidR="00B726DB" w:rsidRPr="00B726DB" w:rsidRDefault="00B726DB" w:rsidP="00B726DB">
      <w:pPr>
        <w:rPr>
          <w:rFonts w:ascii="Helvetica" w:eastAsia="Times New Roman" w:hAnsi="Helvetica" w:cs="Times New Roman"/>
          <w:color w:val="000000"/>
          <w:sz w:val="28"/>
          <w:szCs w:val="28"/>
          <w:lang w:eastAsia="fr-FR"/>
        </w:rPr>
      </w:pPr>
      <w:r w:rsidRPr="00B726DB">
        <w:rPr>
          <w:rFonts w:ascii="Helvetica" w:eastAsia="Times New Roman" w:hAnsi="Helvetica" w:cs="Times New Roman"/>
          <w:color w:val="000000"/>
          <w:sz w:val="28"/>
          <w:szCs w:val="28"/>
          <w:lang w:eastAsia="fr-FR"/>
        </w:rPr>
        <w:t>En un temps record, nous avons développé l'application </w:t>
      </w:r>
      <w:hyperlink r:id="rId5" w:tgtFrame="_blank" w:history="1">
        <w:r w:rsidRPr="00B726DB">
          <w:rPr>
            <w:rFonts w:ascii="Helvetica" w:eastAsia="Times New Roman" w:hAnsi="Helvetica" w:cs="Times New Roman"/>
            <w:color w:val="0000FF"/>
            <w:sz w:val="28"/>
            <w:szCs w:val="28"/>
            <w:u w:val="single"/>
            <w:lang w:eastAsia="fr-FR"/>
          </w:rPr>
          <w:t>suivi-covid19.fr</w:t>
        </w:r>
      </w:hyperlink>
      <w:r w:rsidRPr="00B726DB">
        <w:rPr>
          <w:rFonts w:ascii="Helvetica" w:eastAsia="Times New Roman" w:hAnsi="Helvetica" w:cs="Times New Roman"/>
          <w:color w:val="000000"/>
          <w:sz w:val="28"/>
          <w:szCs w:val="28"/>
          <w:lang w:eastAsia="fr-FR"/>
        </w:rPr>
        <w:t>.</w:t>
      </w:r>
    </w:p>
    <w:p w:rsidR="00B726DB" w:rsidRPr="00B726DB" w:rsidRDefault="00B726DB" w:rsidP="00B726DB">
      <w:pPr>
        <w:rPr>
          <w:rFonts w:ascii="Helvetica" w:eastAsia="Times New Roman" w:hAnsi="Helvetica" w:cs="Times New Roman"/>
          <w:color w:val="000000"/>
          <w:sz w:val="28"/>
          <w:szCs w:val="28"/>
          <w:lang w:eastAsia="fr-FR"/>
        </w:rPr>
      </w:pPr>
      <w:r w:rsidRPr="00B726DB">
        <w:rPr>
          <w:rFonts w:ascii="Helvetica" w:eastAsia="Times New Roman" w:hAnsi="Helvetica" w:cs="Times New Roman"/>
          <w:color w:val="000000"/>
          <w:sz w:val="28"/>
          <w:szCs w:val="28"/>
          <w:lang w:eastAsia="fr-FR"/>
        </w:rPr>
        <w:t>À travers vous, nous la mettons </w:t>
      </w:r>
      <w:r w:rsidRPr="00B726DB">
        <w:rPr>
          <w:rFonts w:ascii="Helvetica" w:eastAsia="Times New Roman" w:hAnsi="Helvetica" w:cs="Times New Roman"/>
          <w:color w:val="000000"/>
          <w:sz w:val="28"/>
          <w:szCs w:val="28"/>
          <w:u w:val="single"/>
          <w:lang w:eastAsia="fr-FR"/>
        </w:rPr>
        <w:t>immédiatement, gratuitement et de manière illimitée</w:t>
      </w:r>
      <w:r w:rsidRPr="00B726DB">
        <w:rPr>
          <w:rFonts w:ascii="Helvetica" w:eastAsia="Times New Roman" w:hAnsi="Helvetica" w:cs="Times New Roman"/>
          <w:color w:val="000000"/>
          <w:sz w:val="28"/>
          <w:szCs w:val="28"/>
          <w:lang w:eastAsia="fr-FR"/>
        </w:rPr>
        <w:t> à la disposition de tous les professionnels de la santé.</w:t>
      </w:r>
    </w:p>
    <w:p w:rsidR="00B726DB" w:rsidRPr="00B726DB" w:rsidRDefault="00B726DB" w:rsidP="00B726DB">
      <w:pPr>
        <w:rPr>
          <w:rFonts w:ascii="Helvetica" w:eastAsia="Times New Roman" w:hAnsi="Helvetica" w:cs="Times New Roman"/>
          <w:color w:val="000000"/>
          <w:sz w:val="28"/>
          <w:szCs w:val="28"/>
          <w:lang w:eastAsia="fr-FR"/>
        </w:rPr>
      </w:pPr>
    </w:p>
    <w:p w:rsidR="00B726DB" w:rsidRPr="00B726DB" w:rsidRDefault="00B726DB" w:rsidP="00B726DB">
      <w:pPr>
        <w:rPr>
          <w:rFonts w:ascii="Helvetica" w:eastAsia="Times New Roman" w:hAnsi="Helvetica" w:cs="Times New Roman"/>
          <w:color w:val="000000"/>
          <w:sz w:val="28"/>
          <w:szCs w:val="28"/>
          <w:lang w:eastAsia="fr-FR"/>
        </w:rPr>
      </w:pPr>
      <w:r w:rsidRPr="00B726DB">
        <w:rPr>
          <w:rFonts w:ascii="Helvetica" w:eastAsia="Times New Roman" w:hAnsi="Helvetica" w:cs="Times New Roman"/>
          <w:color w:val="000000"/>
          <w:sz w:val="28"/>
          <w:szCs w:val="28"/>
          <w:lang w:eastAsia="fr-FR"/>
        </w:rPr>
        <w:t>Il s'agit d'une application :</w:t>
      </w:r>
    </w:p>
    <w:p w:rsidR="00B726DB" w:rsidRPr="00B726DB" w:rsidRDefault="00B726DB" w:rsidP="00B726DB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8"/>
          <w:szCs w:val="28"/>
          <w:lang w:eastAsia="fr-FR"/>
        </w:rPr>
      </w:pPr>
      <w:r w:rsidRPr="00B726DB">
        <w:rPr>
          <w:rFonts w:ascii="Helvetica" w:eastAsia="Times New Roman" w:hAnsi="Helvetica" w:cs="Times New Roman"/>
          <w:color w:val="000000"/>
          <w:sz w:val="28"/>
          <w:szCs w:val="28"/>
          <w:lang w:eastAsia="fr-FR"/>
        </w:rPr>
        <w:t>D'aide à la prise de décision Covid-19 par les professionnels de première ligne, au chevet du patient (dépistage, triage, orientation, préconisations thérapeutiques) ;</w:t>
      </w:r>
    </w:p>
    <w:p w:rsidR="00B726DB" w:rsidRPr="00B726DB" w:rsidRDefault="00B726DB" w:rsidP="00B726DB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8"/>
          <w:szCs w:val="28"/>
          <w:lang w:eastAsia="fr-FR"/>
        </w:rPr>
      </w:pPr>
      <w:r w:rsidRPr="00B726DB">
        <w:rPr>
          <w:rFonts w:ascii="Helvetica" w:eastAsia="Times New Roman" w:hAnsi="Helvetica" w:cs="Times New Roman"/>
          <w:color w:val="000000"/>
          <w:sz w:val="28"/>
          <w:szCs w:val="28"/>
          <w:lang w:eastAsia="fr-FR"/>
        </w:rPr>
        <w:t>Basée sur la science, et notamment </w:t>
      </w:r>
      <w:hyperlink r:id="rId6" w:history="1">
        <w:r w:rsidRPr="00B726DB">
          <w:rPr>
            <w:rFonts w:ascii="Helvetica" w:eastAsia="Times New Roman" w:hAnsi="Helvetica" w:cs="Times New Roman"/>
            <w:color w:val="0000FF"/>
            <w:sz w:val="28"/>
            <w:szCs w:val="28"/>
            <w:u w:val="single"/>
            <w:lang w:eastAsia="fr-FR"/>
          </w:rPr>
          <w:t>une publication récente du Lancet</w:t>
        </w:r>
      </w:hyperlink>
      <w:r w:rsidRPr="00B726DB">
        <w:rPr>
          <w:rFonts w:ascii="Helvetica" w:eastAsia="Times New Roman" w:hAnsi="Helvetica" w:cs="Times New Roman"/>
          <w:color w:val="000000"/>
          <w:sz w:val="28"/>
          <w:szCs w:val="28"/>
          <w:lang w:eastAsia="fr-FR"/>
        </w:rPr>
        <w:t> ;  </w:t>
      </w:r>
    </w:p>
    <w:p w:rsidR="00B726DB" w:rsidRPr="00B726DB" w:rsidRDefault="00B726DB" w:rsidP="00B726DB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8"/>
          <w:szCs w:val="28"/>
          <w:lang w:eastAsia="fr-FR"/>
        </w:rPr>
      </w:pPr>
      <w:r w:rsidRPr="00B726DB">
        <w:rPr>
          <w:rFonts w:ascii="Helvetica" w:eastAsia="Times New Roman" w:hAnsi="Helvetica" w:cs="Times New Roman"/>
          <w:color w:val="000000"/>
          <w:sz w:val="28"/>
          <w:szCs w:val="28"/>
          <w:lang w:eastAsia="fr-FR"/>
        </w:rPr>
        <w:t>Permettant de discriminer rapidement les cas graves, sérieux et bénins ;</w:t>
      </w:r>
    </w:p>
    <w:p w:rsidR="00B726DB" w:rsidRPr="00B726DB" w:rsidRDefault="00B726DB" w:rsidP="00B726DB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8"/>
          <w:szCs w:val="28"/>
          <w:lang w:eastAsia="fr-FR"/>
        </w:rPr>
      </w:pPr>
      <w:r w:rsidRPr="00B726DB">
        <w:rPr>
          <w:rFonts w:ascii="Helvetica" w:eastAsia="Times New Roman" w:hAnsi="Helvetica" w:cs="Times New Roman"/>
          <w:color w:val="000000"/>
          <w:sz w:val="28"/>
          <w:szCs w:val="28"/>
          <w:lang w:eastAsia="fr-FR"/>
        </w:rPr>
        <w:t>Nécessitant l'emploi de dispositifs médicaux courants, simples et peu onéreux (saturomètre, thermomètre, prélèvement sanguin) ;</w:t>
      </w:r>
    </w:p>
    <w:p w:rsidR="00B726DB" w:rsidRPr="00B726DB" w:rsidRDefault="00B726DB" w:rsidP="00B726DB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8"/>
          <w:szCs w:val="28"/>
          <w:lang w:eastAsia="fr-FR"/>
        </w:rPr>
      </w:pPr>
      <w:r w:rsidRPr="00B726DB">
        <w:rPr>
          <w:rFonts w:ascii="Helvetica" w:eastAsia="Times New Roman" w:hAnsi="Helvetica" w:cs="Times New Roman"/>
          <w:color w:val="000000"/>
          <w:sz w:val="28"/>
          <w:szCs w:val="28"/>
          <w:lang w:eastAsia="fr-FR"/>
        </w:rPr>
        <w:t>Limitant le plus possible le recours aux professionnels de second recours (et les laissant disponibles pour les cas les plus sérieux) ;</w:t>
      </w:r>
    </w:p>
    <w:p w:rsidR="00B726DB" w:rsidRPr="00B726DB" w:rsidRDefault="00B726DB" w:rsidP="00B726DB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8"/>
          <w:szCs w:val="28"/>
          <w:lang w:eastAsia="fr-FR"/>
        </w:rPr>
      </w:pPr>
      <w:r w:rsidRPr="00B726DB">
        <w:rPr>
          <w:rFonts w:ascii="Helvetica" w:eastAsia="Times New Roman" w:hAnsi="Helvetica" w:cs="Times New Roman"/>
          <w:color w:val="000000"/>
          <w:sz w:val="28"/>
          <w:szCs w:val="28"/>
          <w:lang w:eastAsia="fr-FR"/>
        </w:rPr>
        <w:t>Tout autant pour la ville qu'en secteurs ambulatoires, médico-sociaux ou sanitaires ;</w:t>
      </w:r>
    </w:p>
    <w:p w:rsidR="00B726DB" w:rsidRPr="00B726DB" w:rsidRDefault="00B726DB" w:rsidP="00B726DB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8"/>
          <w:szCs w:val="28"/>
          <w:lang w:eastAsia="fr-FR"/>
        </w:rPr>
      </w:pPr>
      <w:r w:rsidRPr="00B726DB">
        <w:rPr>
          <w:rFonts w:ascii="Helvetica" w:eastAsia="Times New Roman" w:hAnsi="Helvetica" w:cs="Times New Roman"/>
          <w:color w:val="000000"/>
          <w:sz w:val="28"/>
          <w:szCs w:val="28"/>
          <w:lang w:eastAsia="fr-FR"/>
        </w:rPr>
        <w:t>Utilisable par tout professionnel de santé ou du secourisme ;</w:t>
      </w:r>
    </w:p>
    <w:p w:rsidR="00B726DB" w:rsidRPr="00B726DB" w:rsidRDefault="00B726DB" w:rsidP="00B726DB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8"/>
          <w:szCs w:val="28"/>
          <w:lang w:eastAsia="fr-FR"/>
        </w:rPr>
      </w:pPr>
      <w:r w:rsidRPr="00B726DB">
        <w:rPr>
          <w:rFonts w:ascii="Helvetica" w:eastAsia="Times New Roman" w:hAnsi="Helvetica" w:cs="Times New Roman"/>
          <w:color w:val="000000"/>
          <w:sz w:val="28"/>
          <w:szCs w:val="28"/>
          <w:lang w:eastAsia="fr-FR"/>
        </w:rPr>
        <w:t>Universelle, compatible avec tous les terminaux et systèmes (mobiles et fixes) ;</w:t>
      </w:r>
    </w:p>
    <w:p w:rsidR="00B726DB" w:rsidRPr="00B726DB" w:rsidRDefault="00B726DB" w:rsidP="00B726DB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8"/>
          <w:szCs w:val="28"/>
          <w:lang w:eastAsia="fr-FR"/>
        </w:rPr>
      </w:pPr>
      <w:r w:rsidRPr="00B726DB">
        <w:rPr>
          <w:rFonts w:ascii="Helvetica" w:eastAsia="Times New Roman" w:hAnsi="Helvetica" w:cs="Times New Roman"/>
          <w:color w:val="000000"/>
          <w:sz w:val="28"/>
          <w:szCs w:val="28"/>
          <w:lang w:eastAsia="fr-FR"/>
        </w:rPr>
        <w:t>Sans installation, ni restriction d'aucune sorte ;</w:t>
      </w:r>
    </w:p>
    <w:p w:rsidR="00B726DB" w:rsidRPr="00B726DB" w:rsidRDefault="00B726DB" w:rsidP="00B726DB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8"/>
          <w:szCs w:val="28"/>
          <w:lang w:eastAsia="fr-FR"/>
        </w:rPr>
      </w:pPr>
      <w:r w:rsidRPr="00B726DB">
        <w:rPr>
          <w:rFonts w:ascii="Helvetica" w:eastAsia="Times New Roman" w:hAnsi="Helvetica" w:cs="Times New Roman"/>
          <w:color w:val="000000"/>
          <w:sz w:val="28"/>
          <w:szCs w:val="28"/>
          <w:lang w:eastAsia="fr-FR"/>
        </w:rPr>
        <w:t>Évolutive en temps très court.</w:t>
      </w:r>
    </w:p>
    <w:p w:rsidR="00B726DB" w:rsidRPr="00B726DB" w:rsidRDefault="00B726DB" w:rsidP="00B726DB">
      <w:pPr>
        <w:rPr>
          <w:rFonts w:ascii="Helvetica" w:eastAsia="Times New Roman" w:hAnsi="Helvetica" w:cs="Times New Roman"/>
          <w:color w:val="000000"/>
          <w:sz w:val="28"/>
          <w:szCs w:val="28"/>
          <w:lang w:eastAsia="fr-FR"/>
        </w:rPr>
      </w:pPr>
      <w:r w:rsidRPr="00B726DB">
        <w:rPr>
          <w:rFonts w:ascii="Helvetica" w:eastAsia="Times New Roman" w:hAnsi="Helvetica" w:cs="Times New Roman"/>
          <w:color w:val="000000"/>
          <w:sz w:val="28"/>
          <w:szCs w:val="28"/>
          <w:lang w:eastAsia="fr-FR"/>
        </w:rPr>
        <w:t>Nous vous prions également de trouver ci-joint un communiqué de presse synthétisant cette initiative désintéressée et solidaire de notre part, dans une perspective d'intérêt général.</w:t>
      </w:r>
    </w:p>
    <w:p w:rsidR="00B726DB" w:rsidRPr="00B726DB" w:rsidRDefault="00B726DB" w:rsidP="00B726DB">
      <w:pPr>
        <w:rPr>
          <w:rFonts w:ascii="Helvetica" w:eastAsia="Times New Roman" w:hAnsi="Helvetica" w:cs="Times New Roman"/>
          <w:color w:val="000000"/>
          <w:sz w:val="28"/>
          <w:szCs w:val="28"/>
          <w:lang w:eastAsia="fr-FR"/>
        </w:rPr>
      </w:pPr>
      <w:r w:rsidRPr="00B726DB">
        <w:rPr>
          <w:rFonts w:ascii="Helvetica" w:eastAsia="Times New Roman" w:hAnsi="Helvetica" w:cs="Times New Roman"/>
          <w:color w:val="000000"/>
          <w:sz w:val="28"/>
          <w:szCs w:val="28"/>
          <w:lang w:eastAsia="fr-FR"/>
        </w:rPr>
        <w:t>L'adresse de l'application </w:t>
      </w:r>
      <w:hyperlink r:id="rId7" w:tgtFrame="_blank" w:history="1">
        <w:r w:rsidRPr="00B726DB">
          <w:rPr>
            <w:rFonts w:ascii="Helvetica" w:eastAsia="Times New Roman" w:hAnsi="Helvetica" w:cs="Times New Roman"/>
            <w:color w:val="0000FF"/>
            <w:sz w:val="28"/>
            <w:szCs w:val="28"/>
            <w:u w:val="single"/>
            <w:lang w:eastAsia="fr-FR"/>
          </w:rPr>
          <w:t>suivi-covid19.fr</w:t>
        </w:r>
      </w:hyperlink>
      <w:r w:rsidRPr="00B726DB">
        <w:rPr>
          <w:rFonts w:ascii="Helvetica" w:eastAsia="Times New Roman" w:hAnsi="Helvetica" w:cs="Times New Roman"/>
          <w:color w:val="000000"/>
          <w:sz w:val="28"/>
          <w:szCs w:val="28"/>
          <w:lang w:eastAsia="fr-FR"/>
        </w:rPr>
        <w:t> est </w:t>
      </w:r>
      <w:r w:rsidRPr="00B726DB">
        <w:rPr>
          <w:rFonts w:ascii="Helvetica" w:eastAsia="Times New Roman" w:hAnsi="Helvetica" w:cs="Times New Roman"/>
          <w:color w:val="000000"/>
          <w:sz w:val="28"/>
          <w:szCs w:val="28"/>
          <w:u w:val="single"/>
          <w:lang w:eastAsia="fr-FR"/>
        </w:rPr>
        <w:t>dès à présent partageable, sans contrainte administrative, technique ou géographique</w:t>
      </w:r>
      <w:r w:rsidRPr="00B726DB">
        <w:rPr>
          <w:rFonts w:ascii="Helvetica" w:eastAsia="Times New Roman" w:hAnsi="Helvetica" w:cs="Times New Roman"/>
          <w:color w:val="000000"/>
          <w:sz w:val="28"/>
          <w:szCs w:val="28"/>
          <w:lang w:eastAsia="fr-FR"/>
        </w:rPr>
        <w:t>.</w:t>
      </w:r>
    </w:p>
    <w:p w:rsidR="0021134B" w:rsidRDefault="0021134B" w:rsidP="00B726DB">
      <w:pPr>
        <w:rPr>
          <w:rFonts w:ascii="Helvetica" w:eastAsia="Times New Roman" w:hAnsi="Helvetica" w:cs="Times New Roman"/>
          <w:color w:val="000000"/>
          <w:sz w:val="28"/>
          <w:szCs w:val="28"/>
          <w:lang w:eastAsia="fr-FR"/>
        </w:rPr>
      </w:pPr>
    </w:p>
    <w:p w:rsidR="00B726DB" w:rsidRPr="00B726DB" w:rsidRDefault="00B726DB" w:rsidP="00B726DB">
      <w:pPr>
        <w:rPr>
          <w:rFonts w:ascii="Helvetica" w:eastAsia="Times New Roman" w:hAnsi="Helvetica" w:cs="Times New Roman"/>
          <w:color w:val="000000"/>
          <w:sz w:val="28"/>
          <w:szCs w:val="28"/>
          <w:lang w:eastAsia="fr-FR"/>
        </w:rPr>
      </w:pPr>
      <w:r w:rsidRPr="00B726DB">
        <w:rPr>
          <w:rFonts w:ascii="Helvetica" w:eastAsia="Times New Roman" w:hAnsi="Helvetica" w:cs="Times New Roman"/>
          <w:color w:val="000000"/>
          <w:sz w:val="28"/>
          <w:szCs w:val="28"/>
          <w:lang w:eastAsia="fr-FR"/>
        </w:rPr>
        <w:t>Les tutoriels vidéos</w:t>
      </w:r>
      <w:r w:rsidR="0021134B">
        <w:rPr>
          <w:rFonts w:ascii="Helvetica" w:eastAsia="Times New Roman" w:hAnsi="Helvetica" w:cs="Times New Roman"/>
          <w:color w:val="000000"/>
          <w:sz w:val="28"/>
          <w:szCs w:val="28"/>
          <w:lang w:eastAsia="fr-FR"/>
        </w:rPr>
        <w:t xml:space="preserve"> : </w:t>
      </w:r>
    </w:p>
    <w:p w:rsidR="00B726DB" w:rsidRPr="00B726DB" w:rsidRDefault="00B726DB" w:rsidP="00B726DB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8"/>
          <w:szCs w:val="28"/>
          <w:lang w:eastAsia="fr-FR"/>
        </w:rPr>
      </w:pPr>
      <w:hyperlink r:id="rId8" w:history="1">
        <w:r w:rsidRPr="00B726DB">
          <w:rPr>
            <w:rFonts w:ascii="Helvetica" w:eastAsia="Times New Roman" w:hAnsi="Helvetica" w:cs="Times New Roman"/>
            <w:color w:val="0000FF"/>
            <w:sz w:val="28"/>
            <w:szCs w:val="28"/>
            <w:u w:val="single"/>
            <w:lang w:eastAsia="fr-FR"/>
          </w:rPr>
          <w:t>https://www.youtube.com/watch?v=biNlE1fwl0Q</w:t>
        </w:r>
      </w:hyperlink>
    </w:p>
    <w:p w:rsidR="00B726DB" w:rsidRPr="00B726DB" w:rsidRDefault="00B726DB" w:rsidP="00B726DB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8"/>
          <w:szCs w:val="28"/>
          <w:lang w:eastAsia="fr-FR"/>
        </w:rPr>
      </w:pPr>
      <w:hyperlink r:id="rId9" w:history="1">
        <w:r w:rsidRPr="00B726DB">
          <w:rPr>
            <w:rFonts w:ascii="Helvetica" w:eastAsia="Times New Roman" w:hAnsi="Helvetica" w:cs="Times New Roman"/>
            <w:color w:val="0000FF"/>
            <w:sz w:val="28"/>
            <w:szCs w:val="28"/>
            <w:u w:val="single"/>
            <w:lang w:eastAsia="fr-FR"/>
          </w:rPr>
          <w:t>https://www.youtube.com/watch?v=EdD55TEl-c4&amp;amp=&amp;index=3</w:t>
        </w:r>
      </w:hyperlink>
    </w:p>
    <w:p w:rsidR="00B726DB" w:rsidRPr="00B726DB" w:rsidRDefault="00B726DB" w:rsidP="00B726DB">
      <w:pPr>
        <w:rPr>
          <w:rFonts w:ascii="Helvetica" w:eastAsia="Times New Roman" w:hAnsi="Helvetica" w:cs="Times New Roman"/>
          <w:color w:val="000000"/>
          <w:sz w:val="28"/>
          <w:szCs w:val="28"/>
          <w:lang w:eastAsia="fr-FR"/>
        </w:rPr>
      </w:pPr>
      <w:r w:rsidRPr="00B726DB">
        <w:rPr>
          <w:rFonts w:ascii="Helvetica" w:eastAsia="Times New Roman" w:hAnsi="Helvetica" w:cs="Times New Roman"/>
          <w:color w:val="000000"/>
          <w:sz w:val="28"/>
          <w:szCs w:val="28"/>
          <w:lang w:eastAsia="fr-FR"/>
        </w:rPr>
        <w:t>N’hé</w:t>
      </w:r>
      <w:r w:rsidR="0021134B">
        <w:rPr>
          <w:rFonts w:ascii="Helvetica" w:eastAsia="Times New Roman" w:hAnsi="Helvetica" w:cs="Times New Roman"/>
          <w:color w:val="000000"/>
          <w:sz w:val="28"/>
          <w:szCs w:val="28"/>
          <w:lang w:eastAsia="fr-FR"/>
        </w:rPr>
        <w:t>sitez pas à charger l’application</w:t>
      </w:r>
      <w:bookmarkStart w:id="0" w:name="_GoBack"/>
      <w:bookmarkEnd w:id="0"/>
      <w:r w:rsidRPr="00B726DB">
        <w:rPr>
          <w:rFonts w:ascii="Helvetica" w:eastAsia="Times New Roman" w:hAnsi="Helvetica" w:cs="Times New Roman"/>
          <w:color w:val="000000"/>
          <w:sz w:val="28"/>
          <w:szCs w:val="28"/>
          <w:lang w:eastAsia="fr-FR"/>
        </w:rPr>
        <w:t xml:space="preserve"> et surtout à partager avec vos contacts nombreux grâce à votre liste de diffusion.</w:t>
      </w:r>
    </w:p>
    <w:p w:rsidR="00693185" w:rsidRPr="00B726DB" w:rsidRDefault="0021134B">
      <w:pPr>
        <w:rPr>
          <w:sz w:val="28"/>
          <w:szCs w:val="28"/>
        </w:rPr>
      </w:pPr>
    </w:p>
    <w:sectPr w:rsidR="00693185" w:rsidRPr="00B726DB" w:rsidSect="0081596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459A8"/>
    <w:multiLevelType w:val="multilevel"/>
    <w:tmpl w:val="84ECF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6DB"/>
    <w:rsid w:val="0002006E"/>
    <w:rsid w:val="00042EAE"/>
    <w:rsid w:val="000607A4"/>
    <w:rsid w:val="00077C8B"/>
    <w:rsid w:val="00082210"/>
    <w:rsid w:val="000847C7"/>
    <w:rsid w:val="00096A0C"/>
    <w:rsid w:val="000E3677"/>
    <w:rsid w:val="00105228"/>
    <w:rsid w:val="00137935"/>
    <w:rsid w:val="00170F48"/>
    <w:rsid w:val="00172F50"/>
    <w:rsid w:val="0017498A"/>
    <w:rsid w:val="001A5C9D"/>
    <w:rsid w:val="001B41AD"/>
    <w:rsid w:val="001B72DA"/>
    <w:rsid w:val="001F3709"/>
    <w:rsid w:val="00203B20"/>
    <w:rsid w:val="002047F7"/>
    <w:rsid w:val="0021134B"/>
    <w:rsid w:val="00217FCC"/>
    <w:rsid w:val="00222106"/>
    <w:rsid w:val="00226DB9"/>
    <w:rsid w:val="00237F41"/>
    <w:rsid w:val="00251F56"/>
    <w:rsid w:val="002D1328"/>
    <w:rsid w:val="002E0F6F"/>
    <w:rsid w:val="002F0559"/>
    <w:rsid w:val="00306AA0"/>
    <w:rsid w:val="003071D9"/>
    <w:rsid w:val="00311D7D"/>
    <w:rsid w:val="00360B8D"/>
    <w:rsid w:val="00373F97"/>
    <w:rsid w:val="003C463C"/>
    <w:rsid w:val="003C6E7D"/>
    <w:rsid w:val="003F142B"/>
    <w:rsid w:val="004010B8"/>
    <w:rsid w:val="0040150A"/>
    <w:rsid w:val="00425F9F"/>
    <w:rsid w:val="0048447C"/>
    <w:rsid w:val="004A1E8F"/>
    <w:rsid w:val="004D1B35"/>
    <w:rsid w:val="004E0A30"/>
    <w:rsid w:val="004E5396"/>
    <w:rsid w:val="005040E4"/>
    <w:rsid w:val="00517A39"/>
    <w:rsid w:val="00524185"/>
    <w:rsid w:val="0055686F"/>
    <w:rsid w:val="00560EED"/>
    <w:rsid w:val="00561005"/>
    <w:rsid w:val="005A1A17"/>
    <w:rsid w:val="005A3A6F"/>
    <w:rsid w:val="005E623D"/>
    <w:rsid w:val="00605FDD"/>
    <w:rsid w:val="00660D11"/>
    <w:rsid w:val="006856BE"/>
    <w:rsid w:val="006D59C1"/>
    <w:rsid w:val="006D5D19"/>
    <w:rsid w:val="006E0E23"/>
    <w:rsid w:val="006E4A10"/>
    <w:rsid w:val="00727D28"/>
    <w:rsid w:val="007450DA"/>
    <w:rsid w:val="00754ABD"/>
    <w:rsid w:val="00783B6E"/>
    <w:rsid w:val="007E1485"/>
    <w:rsid w:val="008059C5"/>
    <w:rsid w:val="00815963"/>
    <w:rsid w:val="0081604A"/>
    <w:rsid w:val="00816862"/>
    <w:rsid w:val="00827512"/>
    <w:rsid w:val="00837161"/>
    <w:rsid w:val="008A4FF6"/>
    <w:rsid w:val="008A53D9"/>
    <w:rsid w:val="008B7F28"/>
    <w:rsid w:val="008C08FD"/>
    <w:rsid w:val="008D1937"/>
    <w:rsid w:val="008F651D"/>
    <w:rsid w:val="00901002"/>
    <w:rsid w:val="0094110F"/>
    <w:rsid w:val="00947E53"/>
    <w:rsid w:val="00951316"/>
    <w:rsid w:val="00953E98"/>
    <w:rsid w:val="00983485"/>
    <w:rsid w:val="009A6EA6"/>
    <w:rsid w:val="009F2C7C"/>
    <w:rsid w:val="009F51B3"/>
    <w:rsid w:val="009F7F65"/>
    <w:rsid w:val="00A032A9"/>
    <w:rsid w:val="00A07C1E"/>
    <w:rsid w:val="00A10433"/>
    <w:rsid w:val="00A31E83"/>
    <w:rsid w:val="00A73C48"/>
    <w:rsid w:val="00AB18C9"/>
    <w:rsid w:val="00B020C6"/>
    <w:rsid w:val="00B4025C"/>
    <w:rsid w:val="00B526BA"/>
    <w:rsid w:val="00B726DB"/>
    <w:rsid w:val="00BA5215"/>
    <w:rsid w:val="00BC7445"/>
    <w:rsid w:val="00BD1A38"/>
    <w:rsid w:val="00BD585D"/>
    <w:rsid w:val="00BE084D"/>
    <w:rsid w:val="00C30354"/>
    <w:rsid w:val="00C653EF"/>
    <w:rsid w:val="00C80216"/>
    <w:rsid w:val="00CD3198"/>
    <w:rsid w:val="00CF07DF"/>
    <w:rsid w:val="00D027BD"/>
    <w:rsid w:val="00D07F15"/>
    <w:rsid w:val="00D13DF2"/>
    <w:rsid w:val="00D30317"/>
    <w:rsid w:val="00D5053C"/>
    <w:rsid w:val="00D51FD8"/>
    <w:rsid w:val="00D82F30"/>
    <w:rsid w:val="00DB6518"/>
    <w:rsid w:val="00DC2657"/>
    <w:rsid w:val="00DC3515"/>
    <w:rsid w:val="00DE02A5"/>
    <w:rsid w:val="00E11D6E"/>
    <w:rsid w:val="00E1440B"/>
    <w:rsid w:val="00E259C1"/>
    <w:rsid w:val="00E72FB8"/>
    <w:rsid w:val="00EC7675"/>
    <w:rsid w:val="00F0483C"/>
    <w:rsid w:val="00F522AF"/>
    <w:rsid w:val="00F75BAB"/>
    <w:rsid w:val="00F97B67"/>
    <w:rsid w:val="00FB6DEE"/>
    <w:rsid w:val="00FE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4B4BA1"/>
  <w15:chartTrackingRefBased/>
  <w15:docId w15:val="{8BE6E26D-508A-E543-A239-E51DA0A49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726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7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5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9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14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23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17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554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5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71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21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98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45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39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081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55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iNlE1fwl0Q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uivi-covid19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lancet.com/journals/lanres/article/PIIS2213-2600(20)30071-0/fulltex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uivi-covid19.f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dD55TEl-c4&amp;amp=&amp;index=3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333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dr.cbronner@wanadoo.fr</dc:creator>
  <cp:keywords/>
  <dc:description/>
  <cp:lastModifiedBy>dr.cbronner@wanadoo.fr</cp:lastModifiedBy>
  <cp:revision>2</cp:revision>
  <dcterms:created xsi:type="dcterms:W3CDTF">2020-03-22T17:13:00Z</dcterms:created>
  <dcterms:modified xsi:type="dcterms:W3CDTF">2020-03-22T17:23:00Z</dcterms:modified>
</cp:coreProperties>
</file>